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D11" w:rsidRPr="00F93689" w:rsidRDefault="00637D11" w:rsidP="00637D11">
      <w:pPr>
        <w:pStyle w:val="Sansinterligne"/>
        <w:jc w:val="center"/>
        <w:rPr>
          <w:b/>
          <w:bCs/>
          <w:sz w:val="24"/>
          <w:szCs w:val="24"/>
        </w:rPr>
      </w:pPr>
      <w:bookmarkStart w:id="0" w:name="_GoBack"/>
      <w:r>
        <w:rPr>
          <w:b/>
          <w:bCs/>
          <w:noProof/>
          <w:sz w:val="24"/>
          <w:szCs w:val="24"/>
          <w:lang w:eastAsia="fr-CA"/>
        </w:rPr>
        <w:drawing>
          <wp:anchor distT="0" distB="0" distL="114300" distR="114300" simplePos="0" relativeHeight="251659264" behindDoc="1" locked="0" layoutInCell="1" allowOverlap="1" wp14:anchorId="666FB2E8" wp14:editId="662F5B73">
            <wp:simplePos x="0" y="0"/>
            <wp:positionH relativeFrom="margin">
              <wp:posOffset>6668480</wp:posOffset>
            </wp:positionH>
            <wp:positionV relativeFrom="paragraph">
              <wp:posOffset>104775</wp:posOffset>
            </wp:positionV>
            <wp:extent cx="1557310" cy="601345"/>
            <wp:effectExtent l="0" t="0" r="5080" b="825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662" cy="6026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F93689">
        <w:rPr>
          <w:b/>
          <w:bCs/>
          <w:sz w:val="24"/>
          <w:szCs w:val="24"/>
        </w:rPr>
        <w:t>Menu de la cafétéria</w:t>
      </w:r>
    </w:p>
    <w:p w:rsidR="00637D11" w:rsidRDefault="00637D11" w:rsidP="00637D11">
      <w:pPr>
        <w:pStyle w:val="Sansinterligne"/>
        <w:jc w:val="center"/>
        <w:rPr>
          <w:b/>
          <w:bCs/>
          <w:sz w:val="24"/>
          <w:szCs w:val="24"/>
        </w:rPr>
      </w:pPr>
      <w:r w:rsidRPr="00F93689">
        <w:rPr>
          <w:b/>
          <w:bCs/>
          <w:sz w:val="24"/>
          <w:szCs w:val="24"/>
        </w:rPr>
        <w:t xml:space="preserve">Semaine </w:t>
      </w:r>
      <w:r>
        <w:rPr>
          <w:b/>
          <w:bCs/>
          <w:sz w:val="24"/>
          <w:szCs w:val="24"/>
        </w:rPr>
        <w:t>du 1</w:t>
      </w:r>
      <w:r w:rsidRPr="00637D11">
        <w:rPr>
          <w:b/>
          <w:bCs/>
          <w:sz w:val="24"/>
          <w:szCs w:val="24"/>
          <w:vertAlign w:val="superscript"/>
        </w:rPr>
        <w:t>er</w:t>
      </w:r>
      <w:r>
        <w:rPr>
          <w:b/>
          <w:bCs/>
          <w:sz w:val="24"/>
          <w:szCs w:val="24"/>
        </w:rPr>
        <w:t xml:space="preserve"> décembre</w:t>
      </w:r>
    </w:p>
    <w:p w:rsidR="00637D11" w:rsidRDefault="00637D11" w:rsidP="00637D11">
      <w:pPr>
        <w:pStyle w:val="Sansinterligne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École polyvalente Antoine-Bernard</w:t>
      </w:r>
    </w:p>
    <w:p w:rsidR="00637D11" w:rsidRPr="00F93689" w:rsidRDefault="00637D11" w:rsidP="00637D11">
      <w:pPr>
        <w:pStyle w:val="Sansinterligne"/>
        <w:jc w:val="center"/>
        <w:rPr>
          <w:b/>
          <w:bCs/>
          <w:sz w:val="24"/>
          <w:szCs w:val="24"/>
        </w:rPr>
      </w:pPr>
    </w:p>
    <w:tbl>
      <w:tblPr>
        <w:tblStyle w:val="Grilledutableau"/>
        <w:tblW w:w="13036" w:type="dxa"/>
        <w:tblLook w:val="04A0" w:firstRow="1" w:lastRow="0" w:firstColumn="1" w:lastColumn="0" w:noHBand="0" w:noVBand="1"/>
      </w:tblPr>
      <w:tblGrid>
        <w:gridCol w:w="2156"/>
        <w:gridCol w:w="2155"/>
        <w:gridCol w:w="2153"/>
        <w:gridCol w:w="2153"/>
        <w:gridCol w:w="2154"/>
        <w:gridCol w:w="2265"/>
      </w:tblGrid>
      <w:tr w:rsidR="00637D11" w:rsidTr="00BB6CFB">
        <w:tc>
          <w:tcPr>
            <w:tcW w:w="2156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</w:p>
        </w:tc>
        <w:tc>
          <w:tcPr>
            <w:tcW w:w="2155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Lundi</w:t>
            </w: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Mardi</w:t>
            </w: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Mercredi</w:t>
            </w:r>
          </w:p>
        </w:tc>
        <w:tc>
          <w:tcPr>
            <w:tcW w:w="2154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Jeudi</w:t>
            </w:r>
          </w:p>
        </w:tc>
        <w:tc>
          <w:tcPr>
            <w:tcW w:w="2265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Vendredi</w:t>
            </w:r>
          </w:p>
        </w:tc>
      </w:tr>
      <w:tr w:rsidR="00637D11" w:rsidTr="00BB6CFB">
        <w:tc>
          <w:tcPr>
            <w:tcW w:w="2156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</w:tc>
        <w:tc>
          <w:tcPr>
            <w:tcW w:w="2155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  <w:tc>
          <w:tcPr>
            <w:tcW w:w="2154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  <w:tc>
          <w:tcPr>
            <w:tcW w:w="2265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</w:tr>
      <w:tr w:rsidR="00637D11" w:rsidTr="00BB6CFB">
        <w:tc>
          <w:tcPr>
            <w:tcW w:w="2156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Plat principal 1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Accompagnement</w:t>
            </w:r>
          </w:p>
        </w:tc>
        <w:tc>
          <w:tcPr>
            <w:tcW w:w="2155" w:type="dxa"/>
          </w:tcPr>
          <w:p w:rsidR="00637D11" w:rsidRDefault="00637D11" w:rsidP="00BB6CFB">
            <w:pPr>
              <w:rPr>
                <w:b/>
                <w:bCs/>
              </w:rPr>
            </w:pPr>
            <w:r>
              <w:rPr>
                <w:b/>
                <w:bCs/>
              </w:rPr>
              <w:t>Boulette de porc sauce aigre-douce</w:t>
            </w:r>
          </w:p>
          <w:p w:rsidR="00637D11" w:rsidRDefault="00637D11" w:rsidP="00BB6CFB">
            <w:pPr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Riz</w:t>
            </w:r>
          </w:p>
          <w:p w:rsidR="00637D11" w:rsidRDefault="00637D11" w:rsidP="00BB6CFB">
            <w:pPr>
              <w:rPr>
                <w:b/>
                <w:bCs/>
              </w:rPr>
            </w:pP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Mijoté de jambon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rPr>
                <w:b/>
                <w:bCs/>
              </w:rPr>
            </w:pP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Sauté de poulet </w:t>
            </w:r>
            <w:proofErr w:type="spellStart"/>
            <w:r>
              <w:rPr>
                <w:b/>
                <w:bCs/>
              </w:rPr>
              <w:t>teriyaki</w:t>
            </w:r>
            <w:proofErr w:type="spellEnd"/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Riz</w:t>
            </w:r>
          </w:p>
          <w:p w:rsidR="00637D11" w:rsidRDefault="00637D11" w:rsidP="00BB6CFB">
            <w:pPr>
              <w:rPr>
                <w:b/>
                <w:bCs/>
              </w:rPr>
            </w:pPr>
          </w:p>
        </w:tc>
        <w:tc>
          <w:tcPr>
            <w:tcW w:w="2154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Bœuf aux légumes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Pommes de terre en purée</w:t>
            </w:r>
          </w:p>
        </w:tc>
        <w:tc>
          <w:tcPr>
            <w:tcW w:w="2265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Spaghetti sauce à la viande</w:t>
            </w:r>
          </w:p>
        </w:tc>
      </w:tr>
      <w:tr w:rsidR="00637D11" w:rsidTr="00BB6CFB">
        <w:tc>
          <w:tcPr>
            <w:tcW w:w="2156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Plat principal 2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Accompagnement</w:t>
            </w:r>
          </w:p>
        </w:tc>
        <w:tc>
          <w:tcPr>
            <w:tcW w:w="2155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Lasagne végétarienne au tofu</w:t>
            </w:r>
          </w:p>
          <w:p w:rsidR="00637D11" w:rsidRDefault="00637D11" w:rsidP="00BB6CFB">
            <w:pPr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verte</w:t>
            </w: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Pâté au saumon, sauce béchamel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du jardin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Galettes de poisson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Haricots verts</w:t>
            </w:r>
          </w:p>
        </w:tc>
        <w:tc>
          <w:tcPr>
            <w:tcW w:w="2154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César au poulet</w:t>
            </w:r>
          </w:p>
        </w:tc>
        <w:tc>
          <w:tcPr>
            <w:tcW w:w="2265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Chili végétarien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Petit pains grillé</w:t>
            </w:r>
          </w:p>
        </w:tc>
      </w:tr>
      <w:tr w:rsidR="00637D11" w:rsidTr="00BB6CFB">
        <w:trPr>
          <w:trHeight w:val="653"/>
        </w:trPr>
        <w:tc>
          <w:tcPr>
            <w:tcW w:w="2156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bookmarkStart w:id="1" w:name="_Hlk125816733"/>
            <w:r>
              <w:rPr>
                <w:b/>
                <w:bCs/>
              </w:rPr>
              <w:t>Dessert</w:t>
            </w:r>
          </w:p>
        </w:tc>
        <w:tc>
          <w:tcPr>
            <w:tcW w:w="2155" w:type="dxa"/>
          </w:tcPr>
          <w:p w:rsidR="00637D11" w:rsidRPr="00BA4D2C" w:rsidRDefault="00637D11" w:rsidP="00BB6CFB">
            <w:pPr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  <w:tc>
          <w:tcPr>
            <w:tcW w:w="2153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  <w:tc>
          <w:tcPr>
            <w:tcW w:w="2154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  <w:tc>
          <w:tcPr>
            <w:tcW w:w="2265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</w:tr>
      <w:bookmarkEnd w:id="1"/>
    </w:tbl>
    <w:p w:rsidR="00637D11" w:rsidRDefault="00637D11" w:rsidP="00637D11">
      <w:pPr>
        <w:rPr>
          <w:b/>
          <w:bCs/>
        </w:rPr>
      </w:pPr>
    </w:p>
    <w:tbl>
      <w:tblPr>
        <w:tblStyle w:val="Grilledutableau"/>
        <w:tblW w:w="13036" w:type="dxa"/>
        <w:tblLook w:val="04A0" w:firstRow="1" w:lastRow="0" w:firstColumn="1" w:lastColumn="0" w:noHBand="0" w:noVBand="1"/>
      </w:tblPr>
      <w:tblGrid>
        <w:gridCol w:w="6475"/>
        <w:gridCol w:w="6561"/>
      </w:tblGrid>
      <w:tr w:rsidR="00637D11" w:rsidTr="00BB6CFB">
        <w:tc>
          <w:tcPr>
            <w:tcW w:w="6475" w:type="dxa"/>
          </w:tcPr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Menu complet étudiant = 8,50 $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(Soupe, plat principal, breuvage, dessert, petit pain ou biscuits soda)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Assiette seule = 6,75 $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Carte repas étudiant : 40,00 $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Menu complet employé = 10,00 $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(Soupe, plat principal, breuvage, dessert, petit pain ou biscuits soda)</w:t>
            </w:r>
          </w:p>
          <w:p w:rsidR="00637D11" w:rsidRDefault="00637D11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Assiette seule = 8,00$</w:t>
            </w:r>
          </w:p>
          <w:p w:rsidR="00637D11" w:rsidRDefault="00637D11" w:rsidP="00637D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Carte repas employé : 47,50 $</w:t>
            </w:r>
          </w:p>
        </w:tc>
        <w:tc>
          <w:tcPr>
            <w:tcW w:w="6561" w:type="dxa"/>
          </w:tcPr>
          <w:p w:rsidR="00637D11" w:rsidRPr="001C7305" w:rsidRDefault="00637D11" w:rsidP="00BB6CFB">
            <w:pPr>
              <w:jc w:val="center"/>
              <w:rPr>
                <w:b/>
                <w:bCs/>
                <w:u w:val="single"/>
              </w:rPr>
            </w:pPr>
            <w:r w:rsidRPr="001C7305">
              <w:rPr>
                <w:b/>
                <w:bCs/>
                <w:u w:val="single"/>
              </w:rPr>
              <w:t>À la pièce</w:t>
            </w:r>
          </w:p>
          <w:p w:rsidR="00637D11" w:rsidRDefault="00637D11" w:rsidP="00BB6CFB">
            <w:pPr>
              <w:rPr>
                <w:b/>
                <w:bCs/>
              </w:rPr>
            </w:pPr>
            <w:r>
              <w:rPr>
                <w:b/>
                <w:bCs/>
              </w:rPr>
              <w:t>Soupe du jour            2,25$        Lait au chocolat                             2,25$</w:t>
            </w:r>
          </w:p>
          <w:p w:rsidR="00637D11" w:rsidRDefault="00637D11" w:rsidP="00BB6CFB">
            <w:pPr>
              <w:rPr>
                <w:b/>
                <w:bCs/>
              </w:rPr>
            </w:pPr>
            <w:r>
              <w:rPr>
                <w:b/>
                <w:bCs/>
              </w:rPr>
              <w:t>Dessert                        2,00$        Pain à soupe supplémentaire    1,00$</w:t>
            </w:r>
          </w:p>
          <w:p w:rsidR="00637D11" w:rsidRDefault="00637D11" w:rsidP="00BB6CFB">
            <w:pPr>
              <w:rPr>
                <w:b/>
                <w:bCs/>
              </w:rPr>
            </w:pPr>
            <w:r>
              <w:rPr>
                <w:b/>
                <w:bCs/>
              </w:rPr>
              <w:t>Jus de fruits                2,00$        Biscuits soda supplémentaire    1,00$</w:t>
            </w:r>
          </w:p>
          <w:p w:rsidR="00637D11" w:rsidRDefault="00637D11" w:rsidP="00BB6CFB">
            <w:pPr>
              <w:rPr>
                <w:b/>
                <w:bCs/>
              </w:rPr>
            </w:pPr>
            <w:r>
              <w:rPr>
                <w:b/>
                <w:bCs/>
              </w:rPr>
              <w:t>Bouteille d’eau          2,00$        Beurre supplémentaire                0,25$</w:t>
            </w:r>
          </w:p>
          <w:p w:rsidR="00637D11" w:rsidRDefault="00637D11" w:rsidP="00BB6CF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Lait                               2,00$        </w:t>
            </w:r>
          </w:p>
        </w:tc>
      </w:tr>
    </w:tbl>
    <w:p w:rsidR="00E6719A" w:rsidRDefault="00E6719A"/>
    <w:sectPr w:rsidR="00E6719A" w:rsidSect="00637D11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D11"/>
    <w:rsid w:val="00637D11"/>
    <w:rsid w:val="00E6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F9187"/>
  <w15:chartTrackingRefBased/>
  <w15:docId w15:val="{5D36C9D9-2AED-4B9C-B165-A4C1C6BD7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7D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7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637D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226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CSSRL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Amalgame</dc:creator>
  <cp:keywords/>
  <dc:description/>
  <cp:lastModifiedBy>Amalgame</cp:lastModifiedBy>
  <cp:revision>1</cp:revision>
  <dcterms:created xsi:type="dcterms:W3CDTF">2025-11-28T12:26:00Z</dcterms:created>
  <dcterms:modified xsi:type="dcterms:W3CDTF">2025-11-28T12:32:00Z</dcterms:modified>
</cp:coreProperties>
</file>